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E0" w:rsidRDefault="00E609E0" w:rsidP="00E609E0">
      <w:pPr>
        <w:widowControl w:val="0"/>
        <w:ind w:left="118" w:right="118"/>
        <w:jc w:val="center"/>
        <w:rPr>
          <w:b/>
          <w:sz w:val="28"/>
          <w:szCs w:val="28"/>
        </w:rPr>
      </w:pPr>
      <w:r w:rsidRPr="00E609E0">
        <w:rPr>
          <w:b/>
          <w:sz w:val="28"/>
          <w:szCs w:val="28"/>
        </w:rPr>
        <w:t>Реквизиты для уплаты (перечисления) в бюджетную систему Российской Федерации налогов, сборов, страховых взносов, пеней, штрафов, процентов единым налоговым платежом на ЕНС</w:t>
      </w:r>
    </w:p>
    <w:p w:rsidR="00E609E0" w:rsidRPr="00E609E0" w:rsidRDefault="00E609E0" w:rsidP="00E609E0">
      <w:pPr>
        <w:widowControl w:val="0"/>
        <w:ind w:left="118" w:right="1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E609E0">
        <w:rPr>
          <w:b/>
          <w:sz w:val="28"/>
          <w:szCs w:val="28"/>
        </w:rPr>
        <w:t>начиная с 1 января 2023 года</w:t>
      </w:r>
      <w:r>
        <w:rPr>
          <w:b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220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3969"/>
        <w:gridCol w:w="4394"/>
      </w:tblGrid>
      <w:tr w:rsidR="00F22BFF" w:rsidRPr="00CC6645" w:rsidTr="00F22BFF">
        <w:tc>
          <w:tcPr>
            <w:tcW w:w="1622" w:type="dxa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>Номер (поля) реквизита платежного документа</w:t>
            </w:r>
          </w:p>
        </w:tc>
        <w:tc>
          <w:tcPr>
            <w:tcW w:w="3969" w:type="dxa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(поля) реквизита</w:t>
            </w:r>
          </w:p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>платежного документа</w:t>
            </w:r>
          </w:p>
        </w:tc>
        <w:tc>
          <w:tcPr>
            <w:tcW w:w="4394" w:type="dxa"/>
          </w:tcPr>
          <w:p w:rsidR="00F22BFF" w:rsidRPr="00F22BFF" w:rsidRDefault="00F22BFF" w:rsidP="00F22B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Значение</w:t>
            </w:r>
          </w:p>
        </w:tc>
      </w:tr>
      <w:tr w:rsidR="00F22BFF" w:rsidRPr="004947AC" w:rsidTr="00F22BFF">
        <w:trPr>
          <w:trHeight w:val="270"/>
        </w:trPr>
        <w:tc>
          <w:tcPr>
            <w:tcW w:w="1622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F22BFF" w:rsidRPr="00F22BFF" w:rsidRDefault="00F22BFF" w:rsidP="00F22BFF">
            <w:pPr>
              <w:widowControl w:val="0"/>
              <w:ind w:right="118"/>
              <w:rPr>
                <w:sz w:val="28"/>
                <w:szCs w:val="28"/>
              </w:rPr>
            </w:pPr>
            <w:r w:rsidRPr="00F22BFF">
              <w:rPr>
                <w:sz w:val="28"/>
                <w:szCs w:val="28"/>
              </w:rPr>
              <w:t xml:space="preserve">Наименование банка получателя средств </w:t>
            </w:r>
          </w:p>
        </w:tc>
        <w:tc>
          <w:tcPr>
            <w:tcW w:w="4394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ОТДЕЛЕНИЕ ТУЛА </w:t>
            </w:r>
          </w:p>
          <w:p w:rsidR="00F22BFF" w:rsidRPr="00F22BFF" w:rsidRDefault="00F22BFF" w:rsidP="00F22B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>БАНКА РОССИИ//УФК по Тульской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области, </w:t>
            </w:r>
            <w:proofErr w:type="gramStart"/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Тула</w:t>
            </w:r>
          </w:p>
        </w:tc>
      </w:tr>
      <w:tr w:rsidR="00F22BFF" w:rsidRPr="00DB7AB5" w:rsidTr="00F22BFF">
        <w:tc>
          <w:tcPr>
            <w:tcW w:w="1622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F22BFF" w:rsidRPr="00F22BFF" w:rsidRDefault="00F22BFF" w:rsidP="00F22BFF">
            <w:pPr>
              <w:widowControl w:val="0"/>
              <w:ind w:right="118"/>
              <w:rPr>
                <w:sz w:val="28"/>
                <w:szCs w:val="28"/>
              </w:rPr>
            </w:pPr>
            <w:r w:rsidRPr="00F22BFF">
              <w:rPr>
                <w:sz w:val="28"/>
                <w:szCs w:val="28"/>
              </w:rPr>
              <w:t xml:space="preserve">БИК банка получателя средств (БИК ТОФК) </w:t>
            </w:r>
          </w:p>
        </w:tc>
        <w:tc>
          <w:tcPr>
            <w:tcW w:w="4394" w:type="dxa"/>
            <w:shd w:val="clear" w:color="auto" w:fill="auto"/>
          </w:tcPr>
          <w:p w:rsidR="00F22BFF" w:rsidRPr="00F22BFF" w:rsidRDefault="00F22BFF" w:rsidP="00F22BFF">
            <w:pPr>
              <w:widowControl w:val="0"/>
              <w:ind w:right="118"/>
              <w:jc w:val="center"/>
              <w:rPr>
                <w:b/>
                <w:sz w:val="28"/>
                <w:szCs w:val="28"/>
              </w:rPr>
            </w:pPr>
            <w:r w:rsidRPr="00F22BFF">
              <w:rPr>
                <w:b/>
                <w:sz w:val="28"/>
                <w:szCs w:val="28"/>
              </w:rPr>
              <w:t>017003983</w:t>
            </w:r>
          </w:p>
        </w:tc>
      </w:tr>
      <w:tr w:rsidR="00F22BFF" w:rsidRPr="00DB7AB5" w:rsidTr="00F22BFF">
        <w:trPr>
          <w:trHeight w:val="493"/>
        </w:trPr>
        <w:tc>
          <w:tcPr>
            <w:tcW w:w="1622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F22BFF" w:rsidRPr="00F22BFF" w:rsidRDefault="00F22BFF" w:rsidP="00F22BFF">
            <w:pPr>
              <w:widowControl w:val="0"/>
              <w:ind w:left="118" w:right="118" w:hanging="118"/>
              <w:rPr>
                <w:sz w:val="28"/>
                <w:szCs w:val="28"/>
              </w:rPr>
            </w:pPr>
            <w:r w:rsidRPr="00F22BFF">
              <w:rPr>
                <w:sz w:val="28"/>
                <w:szCs w:val="28"/>
              </w:rPr>
              <w:t xml:space="preserve">№ счета банка получателя средств </w:t>
            </w:r>
          </w:p>
          <w:p w:rsidR="00F22BFF" w:rsidRPr="00F22BFF" w:rsidRDefault="00F22BFF" w:rsidP="00F22BFF">
            <w:pPr>
              <w:widowControl w:val="0"/>
              <w:ind w:right="118"/>
              <w:rPr>
                <w:sz w:val="28"/>
                <w:szCs w:val="28"/>
              </w:rPr>
            </w:pPr>
            <w:proofErr w:type="gramStart"/>
            <w:r w:rsidRPr="00F22BFF">
              <w:rPr>
                <w:sz w:val="28"/>
                <w:szCs w:val="28"/>
              </w:rPr>
              <w:t xml:space="preserve">(номер банковского счета, входящего в </w:t>
            </w:r>
            <w:proofErr w:type="gramEnd"/>
          </w:p>
          <w:p w:rsidR="00F22BFF" w:rsidRPr="00F22BFF" w:rsidRDefault="00F22BFF" w:rsidP="00F22BFF">
            <w:pPr>
              <w:widowControl w:val="0"/>
              <w:ind w:right="118"/>
              <w:rPr>
                <w:sz w:val="28"/>
                <w:szCs w:val="28"/>
              </w:rPr>
            </w:pPr>
            <w:r w:rsidRPr="00F22BFF">
              <w:rPr>
                <w:sz w:val="28"/>
                <w:szCs w:val="28"/>
              </w:rPr>
              <w:t xml:space="preserve">состав единого казначейского счета) </w:t>
            </w:r>
          </w:p>
        </w:tc>
        <w:tc>
          <w:tcPr>
            <w:tcW w:w="4394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>40102810445370000059</w:t>
            </w:r>
          </w:p>
        </w:tc>
      </w:tr>
      <w:tr w:rsidR="00F22BFF" w:rsidRPr="00DB7AB5" w:rsidTr="00F22BFF">
        <w:trPr>
          <w:trHeight w:val="417"/>
        </w:trPr>
        <w:tc>
          <w:tcPr>
            <w:tcW w:w="1622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4394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proofErr w:type="gramStart"/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</w:t>
            </w:r>
            <w:proofErr w:type="gramEnd"/>
          </w:p>
          <w:p w:rsidR="00F22BFF" w:rsidRPr="00F22BFF" w:rsidRDefault="00F22BFF" w:rsidP="00F22B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казначейства по Тульской области </w:t>
            </w:r>
          </w:p>
          <w:p w:rsidR="00F22BFF" w:rsidRPr="00F22BFF" w:rsidRDefault="00F22BFF" w:rsidP="00F22B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(МИ ФНС России по управлению </w:t>
            </w:r>
            <w:proofErr w:type="gramEnd"/>
          </w:p>
          <w:p w:rsidR="00F22BFF" w:rsidRPr="00F22BFF" w:rsidRDefault="00F22BFF" w:rsidP="00F22B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>долгом)</w:t>
            </w:r>
          </w:p>
        </w:tc>
      </w:tr>
      <w:tr w:rsidR="00F22BFF" w:rsidRPr="00DB7AB5" w:rsidTr="00F22BFF">
        <w:trPr>
          <w:trHeight w:val="417"/>
        </w:trPr>
        <w:tc>
          <w:tcPr>
            <w:tcW w:w="1622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969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4394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>7727406020</w:t>
            </w:r>
          </w:p>
        </w:tc>
      </w:tr>
      <w:tr w:rsidR="00F22BFF" w:rsidRPr="00DB7AB5" w:rsidTr="00F22BFF">
        <w:trPr>
          <w:trHeight w:val="417"/>
        </w:trPr>
        <w:tc>
          <w:tcPr>
            <w:tcW w:w="1622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969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4394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b/>
                <w:sz w:val="28"/>
                <w:szCs w:val="28"/>
              </w:rPr>
              <w:t>770801001</w:t>
            </w:r>
          </w:p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BFF" w:rsidRPr="00DB7AB5" w:rsidTr="00F22BFF">
        <w:trPr>
          <w:trHeight w:val="332"/>
        </w:trPr>
        <w:tc>
          <w:tcPr>
            <w:tcW w:w="1622" w:type="dxa"/>
            <w:shd w:val="clear" w:color="auto" w:fill="auto"/>
          </w:tcPr>
          <w:p w:rsidR="00F22BFF" w:rsidRPr="00F22BFF" w:rsidRDefault="00F22BFF" w:rsidP="00F22B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B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F22BFF" w:rsidRPr="00F22BFF" w:rsidRDefault="00F22BFF" w:rsidP="00F22BFF">
            <w:pPr>
              <w:widowControl w:val="0"/>
              <w:ind w:right="118"/>
              <w:rPr>
                <w:sz w:val="28"/>
                <w:szCs w:val="28"/>
              </w:rPr>
            </w:pPr>
            <w:r w:rsidRPr="00F22BFF">
              <w:rPr>
                <w:sz w:val="28"/>
                <w:szCs w:val="28"/>
              </w:rPr>
              <w:t xml:space="preserve">Номер казначейского счета </w:t>
            </w:r>
          </w:p>
        </w:tc>
        <w:tc>
          <w:tcPr>
            <w:tcW w:w="4394" w:type="dxa"/>
            <w:shd w:val="clear" w:color="auto" w:fill="auto"/>
          </w:tcPr>
          <w:p w:rsidR="00F22BFF" w:rsidRPr="00F22BFF" w:rsidRDefault="00F22BFF" w:rsidP="00F22BFF">
            <w:pPr>
              <w:widowControl w:val="0"/>
              <w:ind w:right="118"/>
              <w:jc w:val="center"/>
              <w:rPr>
                <w:b/>
                <w:sz w:val="28"/>
                <w:szCs w:val="28"/>
              </w:rPr>
            </w:pPr>
            <w:r w:rsidRPr="00F22BFF">
              <w:rPr>
                <w:b/>
                <w:sz w:val="28"/>
                <w:szCs w:val="28"/>
              </w:rPr>
              <w:t>03100643000000018500</w:t>
            </w:r>
          </w:p>
        </w:tc>
      </w:tr>
    </w:tbl>
    <w:p w:rsidR="00E609E0" w:rsidRPr="00E609E0" w:rsidRDefault="00E609E0" w:rsidP="00E609E0">
      <w:pPr>
        <w:widowControl w:val="0"/>
        <w:ind w:left="118" w:right="118"/>
        <w:jc w:val="center"/>
        <w:rPr>
          <w:b/>
          <w:sz w:val="28"/>
          <w:szCs w:val="28"/>
        </w:rPr>
      </w:pPr>
    </w:p>
    <w:p w:rsidR="0003479E" w:rsidRPr="00E609E0" w:rsidRDefault="0003479E" w:rsidP="00E609E0">
      <w:pPr>
        <w:rPr>
          <w:sz w:val="28"/>
          <w:szCs w:val="28"/>
        </w:rPr>
      </w:pPr>
    </w:p>
    <w:sectPr w:rsidR="0003479E" w:rsidRPr="00E609E0" w:rsidSect="00F22BF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E609E0"/>
    <w:rsid w:val="0003479E"/>
    <w:rsid w:val="005D0C2D"/>
    <w:rsid w:val="007E3102"/>
    <w:rsid w:val="00C204E7"/>
    <w:rsid w:val="00E609E0"/>
    <w:rsid w:val="00F22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E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E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Анна Владимировна</dc:creator>
  <cp:lastModifiedBy>User</cp:lastModifiedBy>
  <cp:revision>3</cp:revision>
  <dcterms:created xsi:type="dcterms:W3CDTF">2022-11-17T01:25:00Z</dcterms:created>
  <dcterms:modified xsi:type="dcterms:W3CDTF">2022-12-19T05:42:00Z</dcterms:modified>
</cp:coreProperties>
</file>